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927"/>
        <w:gridCol w:w="4927"/>
      </w:tblGrid>
      <w:tr w:rsidR="007B171A" w:rsidRPr="00147778" w:rsidTr="00E01144">
        <w:trPr>
          <w:jc w:val="right"/>
        </w:trPr>
        <w:tc>
          <w:tcPr>
            <w:tcW w:w="4927" w:type="dxa"/>
            <w:shd w:val="clear" w:color="auto" w:fill="auto"/>
          </w:tcPr>
          <w:p w:rsidR="007B171A" w:rsidRPr="00147778" w:rsidRDefault="007B171A" w:rsidP="005C75B6">
            <w:pPr>
              <w:tabs>
                <w:tab w:val="left" w:pos="5597"/>
                <w:tab w:val="left" w:pos="6173"/>
                <w:tab w:val="left" w:pos="677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7B171A" w:rsidRPr="00147778" w:rsidRDefault="007B171A" w:rsidP="005C75B6">
            <w:pPr>
              <w:tabs>
                <w:tab w:val="left" w:pos="5597"/>
                <w:tab w:val="left" w:pos="6173"/>
                <w:tab w:val="left" w:pos="677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7778">
              <w:rPr>
                <w:sz w:val="28"/>
                <w:szCs w:val="28"/>
              </w:rPr>
              <w:t>ПРИЛОЖЕНИЕ</w:t>
            </w:r>
            <w:r w:rsidR="005073B3">
              <w:rPr>
                <w:sz w:val="28"/>
                <w:szCs w:val="28"/>
              </w:rPr>
              <w:t xml:space="preserve"> № 2</w:t>
            </w:r>
          </w:p>
          <w:p w:rsidR="007B171A" w:rsidRPr="00147778" w:rsidRDefault="007B171A" w:rsidP="005C75B6">
            <w:pPr>
              <w:tabs>
                <w:tab w:val="left" w:pos="5670"/>
                <w:tab w:val="left" w:pos="6173"/>
                <w:tab w:val="left" w:pos="677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47778">
              <w:rPr>
                <w:sz w:val="28"/>
                <w:szCs w:val="28"/>
              </w:rPr>
              <w:t>к постановлению администрации</w:t>
            </w:r>
          </w:p>
          <w:p w:rsidR="007B171A" w:rsidRPr="00147778" w:rsidRDefault="007B171A" w:rsidP="005C75B6">
            <w:pPr>
              <w:tabs>
                <w:tab w:val="left" w:pos="6173"/>
                <w:tab w:val="left" w:pos="677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7778">
              <w:rPr>
                <w:sz w:val="28"/>
                <w:szCs w:val="28"/>
              </w:rPr>
              <w:t xml:space="preserve">муниципального образования  </w:t>
            </w:r>
          </w:p>
          <w:p w:rsidR="007B171A" w:rsidRPr="00147778" w:rsidRDefault="003F7C86" w:rsidP="005C75B6">
            <w:pPr>
              <w:tabs>
                <w:tab w:val="left" w:pos="6173"/>
                <w:tab w:val="left" w:pos="677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:rsidR="007B171A" w:rsidRPr="00147778" w:rsidRDefault="007B171A" w:rsidP="005C75B6">
            <w:pPr>
              <w:tabs>
                <w:tab w:val="left" w:pos="5670"/>
                <w:tab w:val="left" w:pos="677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7778">
              <w:rPr>
                <w:sz w:val="28"/>
                <w:szCs w:val="28"/>
              </w:rPr>
              <w:t>от_____________ №____________</w:t>
            </w:r>
          </w:p>
        </w:tc>
      </w:tr>
    </w:tbl>
    <w:p w:rsidR="00276E7B" w:rsidRDefault="00276E7B"/>
    <w:p w:rsidR="007B171A" w:rsidRDefault="007B171A"/>
    <w:p w:rsidR="00DD6398" w:rsidRDefault="00DD6398" w:rsidP="00325DDA">
      <w:pPr>
        <w:jc w:val="center"/>
        <w:rPr>
          <w:b/>
          <w:sz w:val="28"/>
          <w:szCs w:val="28"/>
        </w:rPr>
      </w:pPr>
    </w:p>
    <w:p w:rsidR="009159A7" w:rsidRDefault="009159A7" w:rsidP="00325D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СХЕМА</w:t>
      </w:r>
    </w:p>
    <w:p w:rsidR="003939B9" w:rsidRDefault="00BC6BD6" w:rsidP="00325DDA">
      <w:pPr>
        <w:jc w:val="center"/>
      </w:pPr>
      <w:r>
        <w:rPr>
          <w:b/>
          <w:sz w:val="28"/>
          <w:szCs w:val="28"/>
        </w:rPr>
        <w:t xml:space="preserve">взаимодействия инвестора </w:t>
      </w:r>
      <w:r w:rsidR="00325DDA">
        <w:rPr>
          <w:b/>
          <w:sz w:val="28"/>
          <w:szCs w:val="28"/>
        </w:rPr>
        <w:t xml:space="preserve">с </w:t>
      </w:r>
      <w:r>
        <w:rPr>
          <w:b/>
          <w:sz w:val="28"/>
          <w:szCs w:val="28"/>
        </w:rPr>
        <w:t>администраци</w:t>
      </w:r>
      <w:r w:rsidR="00325DDA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муниципального образования </w:t>
      </w:r>
      <w:r w:rsidR="003F7C86">
        <w:rPr>
          <w:b/>
          <w:sz w:val="28"/>
          <w:szCs w:val="28"/>
        </w:rPr>
        <w:t>Северский район</w:t>
      </w:r>
    </w:p>
    <w:p w:rsidR="005A05A5" w:rsidRPr="005A05A5" w:rsidRDefault="005A05A5" w:rsidP="005A05A5">
      <w:pPr>
        <w:rPr>
          <w:sz w:val="28"/>
          <w:szCs w:val="28"/>
        </w:rPr>
      </w:pPr>
    </w:p>
    <w:p w:rsidR="00DC7D2A" w:rsidRDefault="00DC7D2A" w:rsidP="00DC7D2A">
      <w:pPr>
        <w:pStyle w:val="a5"/>
      </w:pPr>
      <w:r>
        <w:rPr>
          <w:noProof/>
        </w:rPr>
        <w:drawing>
          <wp:inline distT="0" distB="0" distL="0" distR="0">
            <wp:extent cx="5513705" cy="5109744"/>
            <wp:effectExtent l="0" t="0" r="0" b="0"/>
            <wp:docPr id="1" name="Рисунок 1" descr="C:\Users\user94.moadm\Desktop\формирование благоприятного инвестклимата\10. Схема сопровожд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94.moadm\Desktop\формирование благоприятного инвестклимата\10. Схема сопровождени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717" cy="5115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5A5" w:rsidRDefault="005A05A5" w:rsidP="005A05A5">
      <w:pPr>
        <w:rPr>
          <w:sz w:val="28"/>
          <w:szCs w:val="28"/>
        </w:rPr>
      </w:pPr>
    </w:p>
    <w:p w:rsidR="005A05A5" w:rsidRPr="005A05A5" w:rsidRDefault="005A05A5" w:rsidP="005A05A5">
      <w:pPr>
        <w:rPr>
          <w:sz w:val="28"/>
          <w:szCs w:val="28"/>
        </w:rPr>
      </w:pPr>
    </w:p>
    <w:p w:rsidR="005A05A5" w:rsidRDefault="005A05A5" w:rsidP="005A05A5">
      <w:pPr>
        <w:rPr>
          <w:sz w:val="28"/>
          <w:szCs w:val="28"/>
        </w:rPr>
      </w:pPr>
    </w:p>
    <w:p w:rsidR="005A05A5" w:rsidRDefault="005A05A5" w:rsidP="003859F1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r w:rsidR="003859F1">
        <w:rPr>
          <w:sz w:val="28"/>
          <w:szCs w:val="28"/>
        </w:rPr>
        <w:t>экономики</w:t>
      </w:r>
    </w:p>
    <w:p w:rsidR="003859F1" w:rsidRPr="005A05A5" w:rsidRDefault="003859F1" w:rsidP="003859F1">
      <w:pPr>
        <w:rPr>
          <w:sz w:val="28"/>
          <w:szCs w:val="28"/>
        </w:rPr>
      </w:pPr>
      <w:r>
        <w:rPr>
          <w:sz w:val="28"/>
          <w:szCs w:val="28"/>
        </w:rPr>
        <w:t xml:space="preserve">инвестиций  и прогнозирования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С.А. Мартынов</w:t>
      </w:r>
    </w:p>
    <w:sectPr w:rsidR="003859F1" w:rsidRPr="005A05A5" w:rsidSect="003939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EE2"/>
    <w:rsid w:val="000D4F45"/>
    <w:rsid w:val="00133088"/>
    <w:rsid w:val="0025076E"/>
    <w:rsid w:val="00276E7B"/>
    <w:rsid w:val="00325DDA"/>
    <w:rsid w:val="003859F1"/>
    <w:rsid w:val="003939B9"/>
    <w:rsid w:val="003F7C86"/>
    <w:rsid w:val="00464BF0"/>
    <w:rsid w:val="005073B3"/>
    <w:rsid w:val="00536D00"/>
    <w:rsid w:val="00585348"/>
    <w:rsid w:val="005A05A5"/>
    <w:rsid w:val="007B171A"/>
    <w:rsid w:val="00851526"/>
    <w:rsid w:val="009159A7"/>
    <w:rsid w:val="00BC6BD6"/>
    <w:rsid w:val="00D32C69"/>
    <w:rsid w:val="00DC7D2A"/>
    <w:rsid w:val="00DD6398"/>
    <w:rsid w:val="00E01144"/>
    <w:rsid w:val="00E66C08"/>
    <w:rsid w:val="00F9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A090D1-20BD-4046-884D-59548BB1E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9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9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C7D2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Леуцкая Ксения Васильевна</cp:lastModifiedBy>
  <cp:revision>29</cp:revision>
  <cp:lastPrinted>2024-01-16T10:48:00Z</cp:lastPrinted>
  <dcterms:created xsi:type="dcterms:W3CDTF">2024-01-12T11:06:00Z</dcterms:created>
  <dcterms:modified xsi:type="dcterms:W3CDTF">2024-02-05T10:36:00Z</dcterms:modified>
</cp:coreProperties>
</file>